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10</w:t>
      </w:r>
    </w:p>
    <w:p>
      <w:pPr>
        <w:spacing w:line="560" w:lineRule="exac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660" w:firstLineChars="150"/>
        <w:contextualSpacing/>
        <w:jc w:val="center"/>
        <w:rPr>
          <w:rFonts w:ascii="小标宋" w:hAnsi="黑体" w:eastAsia="小标宋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建设工程规划许可证申报材料目录</w:t>
      </w:r>
    </w:p>
    <w:p>
      <w:pPr>
        <w:tabs>
          <w:tab w:val="left" w:pos="1760"/>
        </w:tabs>
        <w:spacing w:line="500" w:lineRule="exact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tabs>
          <w:tab w:val="left" w:pos="1760"/>
        </w:tabs>
        <w:spacing w:line="50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1、申请表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2、申请报告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ind w:left="420" w:hanging="420" w:hangingChars="15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3、建设单位企业营业执照、组织机构代码证或法定代表人及委托代理人合法身份证明材料（复印件）和授权委托书（原件）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ind w:left="420" w:hanging="420" w:hangingChars="15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4、建设项目用地预审与选址意见书及其附图附件（划拨土地）或规划设计条件（出让土地）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ind w:left="420" w:hanging="420" w:hangingChars="15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国有土地使用权划拨合同（划拨土地）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国有土地使用权出让合同（出让土地）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国有土地使用权转让合同（转让土地）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（从三者中提供一个）；</w:t>
      </w:r>
    </w:p>
    <w:p>
      <w:pPr>
        <w:tabs>
          <w:tab w:val="left" w:pos="1760"/>
        </w:tabs>
        <w:spacing w:line="50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建设用地规划许可证及其附图附件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ind w:left="420" w:hanging="420" w:hangingChars="15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7、建设项目批准、核准、备案文件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8、经环保部门审批通过的环境影响评价文件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tabs>
          <w:tab w:val="left" w:pos="1760"/>
        </w:tabs>
        <w:spacing w:line="50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9、修建性详细规划方案批复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（商业、住宅项目提供）</w:t>
      </w:r>
      <w:r>
        <w:rPr>
          <w:rFonts w:hint="eastAsia" w:ascii="仿宋_GB2312" w:hAnsi="仿宋_GB2312" w:eastAsia="仿宋_GB2312" w:cs="仿宋_GB2312"/>
          <w:sz w:val="28"/>
          <w:szCs w:val="28"/>
        </w:rPr>
        <w:t>或建设工程设计方案总平面图审查意见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（仓储物流、工业项目提供）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>
      <w:pPr>
        <w:tabs>
          <w:tab w:val="left" w:pos="1760"/>
        </w:tabs>
        <w:spacing w:line="500" w:lineRule="exact"/>
        <w:ind w:left="560" w:hanging="560" w:hanging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10、建筑施工图（设计说明及平、立、剖面图）。（加盖建设单位印章，相应资质的设计单位的出图章和注册建筑师、结构师资格章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tabs>
          <w:tab w:val="left" w:pos="1760"/>
        </w:tabs>
        <w:spacing w:line="500" w:lineRule="exact"/>
        <w:ind w:left="559" w:leftChars="266" w:firstLine="0" w:firstLineChars="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建施图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纸质版和</w:t>
      </w:r>
      <w:r>
        <w:rPr>
          <w:rFonts w:hint="eastAsia" w:ascii="仿宋_GB2312" w:hAnsi="仿宋_GB2312" w:eastAsia="仿宋_GB2312" w:cs="仿宋_GB2312"/>
          <w:sz w:val="28"/>
          <w:szCs w:val="28"/>
        </w:rPr>
        <w:t>电子版CAD格式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eastAsia="zh-CN"/>
        </w:rPr>
        <w:t>各一份；</w:t>
      </w:r>
    </w:p>
    <w:p>
      <w:pPr>
        <w:tabs>
          <w:tab w:val="left" w:pos="1698"/>
        </w:tabs>
        <w:ind w:left="420" w:hanging="420" w:hangingChars="1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11、经批准过的立面效果图及其批复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tabs>
          <w:tab w:val="left" w:pos="1698"/>
        </w:tabs>
        <w:ind w:left="361" w:hanging="422" w:hangingChars="150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tabs>
          <w:tab w:val="left" w:pos="1698"/>
        </w:tabs>
        <w:spacing w:line="400" w:lineRule="exact"/>
        <w:ind w:left="984" w:hanging="984" w:hangingChars="3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注：所有复印件</w:t>
      </w:r>
      <w:r>
        <w:rPr>
          <w:rFonts w:hint="eastAsia" w:ascii="仿宋_GB2312" w:hAnsi="仿宋_GB2312" w:eastAsia="仿宋_GB2312" w:cs="仿宋_GB2312"/>
          <w:b/>
          <w:bCs w:val="0"/>
          <w:color w:val="FF0000"/>
          <w:sz w:val="28"/>
          <w:szCs w:val="28"/>
        </w:rPr>
        <w:t>按原稿尺寸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复印；</w:t>
      </w:r>
    </w:p>
    <w:p>
      <w:pPr>
        <w:tabs>
          <w:tab w:val="left" w:pos="1698"/>
        </w:tabs>
        <w:spacing w:line="400" w:lineRule="exact"/>
        <w:ind w:left="315" w:leftChars="150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小标宋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201F"/>
    <w:rsid w:val="0046089B"/>
    <w:rsid w:val="00701A91"/>
    <w:rsid w:val="00750FAF"/>
    <w:rsid w:val="0075759D"/>
    <w:rsid w:val="00851759"/>
    <w:rsid w:val="00B24C49"/>
    <w:rsid w:val="00BD1C77"/>
    <w:rsid w:val="00D5201F"/>
    <w:rsid w:val="03F27407"/>
    <w:rsid w:val="16F87449"/>
    <w:rsid w:val="17D260DA"/>
    <w:rsid w:val="262F785D"/>
    <w:rsid w:val="276E7074"/>
    <w:rsid w:val="39AD3EE2"/>
    <w:rsid w:val="41AE7F6B"/>
    <w:rsid w:val="435D3575"/>
    <w:rsid w:val="4A8506B4"/>
    <w:rsid w:val="642C0818"/>
    <w:rsid w:val="65601A48"/>
    <w:rsid w:val="71A9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426</Characters>
  <Lines>3</Lines>
  <Paragraphs>1</Paragraphs>
  <TotalTime>2</TotalTime>
  <ScaleCrop>false</ScaleCrop>
  <LinksUpToDate>false</LinksUpToDate>
  <CharactersWithSpaces>499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2021-01-05T03:49:00Z</dcterms:created>
  <dc:creator>Administrator</dc:creator>
  <cp:lastModifiedBy>Administrator</cp:lastModifiedBy>
  <dcterms:modified xsi:type="dcterms:W3CDTF">2025-01-10T02:24:25Z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